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B2D94" w:rsidRPr="00853BAF" w:rsidTr="00980E8C">
        <w:tc>
          <w:tcPr>
            <w:tcW w:w="9923" w:type="dxa"/>
          </w:tcPr>
          <w:p w:rsidR="006B2D94" w:rsidRPr="00853BAF" w:rsidRDefault="00AC629E" w:rsidP="00980E8C">
            <w:pPr>
              <w:ind w:left="4536"/>
              <w:outlineLvl w:val="0"/>
            </w:pPr>
            <w:r w:rsidRPr="00AC629E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6B2D94" w:rsidRPr="00853BAF" w:rsidRDefault="006B2D9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B2D94" w:rsidRPr="00853BAF" w:rsidRDefault="006B2D9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B2D94" w:rsidRPr="00853BAF" w:rsidRDefault="006B2D9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B2D94" w:rsidRPr="00853BAF" w:rsidRDefault="006B2D9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B2D94" w:rsidRPr="00853BAF" w:rsidRDefault="006B2D9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B2D94" w:rsidRPr="001E4D48" w:rsidRDefault="006B2D9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9458CA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9458CA">
              <w:rPr>
                <w:u w:val="single"/>
              </w:rPr>
              <w:t>1150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6B2D94" w:rsidRPr="00853BAF" w:rsidRDefault="006B2D9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6B2D94">
        <w:tc>
          <w:tcPr>
            <w:tcW w:w="6061" w:type="dxa"/>
          </w:tcPr>
          <w:p w:rsidR="00FB12C5" w:rsidRPr="004178CA" w:rsidRDefault="00005700" w:rsidP="003764B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764BD" w:rsidRPr="003764BD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3764BD" w:rsidRPr="003764BD">
              <w:rPr>
                <w:color w:val="000000" w:themeColor="text1"/>
              </w:rPr>
              <w:t>о</w:t>
            </w:r>
            <w:r w:rsidR="003764BD" w:rsidRPr="003764BD">
              <w:rPr>
                <w:color w:val="000000" w:themeColor="text1"/>
              </w:rPr>
              <w:t xml:space="preserve">сибирска </w:t>
            </w:r>
            <w:r w:rsidR="006B2D94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14FB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764BD">
        <w:rPr>
          <w:color w:val="000000" w:themeColor="text1"/>
        </w:rPr>
        <w:t>д</w:t>
      </w:r>
      <w:r w:rsidR="003764BD" w:rsidRPr="003764BD">
        <w:rPr>
          <w:color w:val="000000" w:themeColor="text1"/>
        </w:rPr>
        <w:t>епартаменту земельных и имущественных отношений м</w:t>
      </w:r>
      <w:r w:rsidR="003764BD" w:rsidRPr="003764BD">
        <w:rPr>
          <w:color w:val="000000" w:themeColor="text1"/>
        </w:rPr>
        <w:t>э</w:t>
      </w:r>
      <w:r w:rsidR="003764BD" w:rsidRPr="003764BD">
        <w:rPr>
          <w:color w:val="000000" w:themeColor="text1"/>
        </w:rPr>
        <w:t xml:space="preserve">рии города Новосибирска </w:t>
      </w:r>
      <w:r w:rsidR="00DD183F">
        <w:rPr>
          <w:color w:val="000000" w:themeColor="text1"/>
        </w:rPr>
        <w:t xml:space="preserve">разрешение </w:t>
      </w:r>
      <w:r w:rsidR="005342EB" w:rsidRPr="005342EB">
        <w:rPr>
          <w:color w:val="000000" w:themeColor="text1"/>
        </w:rPr>
        <w:t>на условно разрешенный вид использов</w:t>
      </w:r>
      <w:r w:rsidR="005342EB" w:rsidRPr="005342EB">
        <w:rPr>
          <w:color w:val="000000" w:themeColor="text1"/>
        </w:rPr>
        <w:t>а</w:t>
      </w:r>
      <w:r w:rsidR="005342EB">
        <w:rPr>
          <w:color w:val="000000" w:themeColor="text1"/>
        </w:rPr>
        <w:t>ния земельного уча</w:t>
      </w:r>
      <w:r w:rsidR="005342EB" w:rsidRPr="005342EB">
        <w:rPr>
          <w:color w:val="000000" w:themeColor="text1"/>
        </w:rPr>
        <w:t>стка с кадастровым номер</w:t>
      </w:r>
      <w:r w:rsidR="006B2D94">
        <w:rPr>
          <w:color w:val="000000" w:themeColor="text1"/>
        </w:rPr>
        <w:t>ом 54:35:021305:177 площадью 18 </w:t>
      </w:r>
      <w:r w:rsidR="005342EB" w:rsidRPr="005342EB">
        <w:rPr>
          <w:color w:val="000000" w:themeColor="text1"/>
        </w:rPr>
        <w:t>кв. м, расположенного по адресу (местоположение): Российская Федерация, Новосибирская область, город Новосибирск, ул. Фабричная, 55а (зона улично-дорожной сети (ИТ-3))</w:t>
      </w:r>
      <w:r w:rsidR="006B2D94">
        <w:rPr>
          <w:color w:val="000000" w:themeColor="text1"/>
        </w:rPr>
        <w:t>,</w:t>
      </w:r>
      <w:r w:rsidR="005342EB" w:rsidRPr="005342EB">
        <w:rPr>
          <w:color w:val="000000" w:themeColor="text1"/>
        </w:rPr>
        <w:t xml:space="preserve">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6B2D94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B2D94" w:rsidRPr="0039427B" w:rsidRDefault="006B2D94" w:rsidP="00D05D3D">
            <w:pPr>
              <w:spacing w:line="240" w:lineRule="atLeast"/>
              <w:jc w:val="both"/>
            </w:pPr>
          </w:p>
          <w:p w:rsidR="006B2D94" w:rsidRPr="0039427B" w:rsidRDefault="006B2D94" w:rsidP="00D05D3D">
            <w:pPr>
              <w:spacing w:line="240" w:lineRule="atLeast"/>
              <w:jc w:val="both"/>
            </w:pPr>
          </w:p>
          <w:p w:rsidR="006B2D94" w:rsidRPr="0039427B" w:rsidRDefault="006B2D94" w:rsidP="00D05D3D">
            <w:pPr>
              <w:spacing w:line="240" w:lineRule="atLeast"/>
              <w:jc w:val="both"/>
            </w:pPr>
            <w:proofErr w:type="gramStart"/>
            <w:r w:rsidRPr="0039427B">
              <w:t>Исполняющий</w:t>
            </w:r>
            <w:proofErr w:type="gramEnd"/>
            <w:r w:rsidRPr="0039427B">
              <w:t xml:space="preserve"> обязанности </w:t>
            </w:r>
          </w:p>
          <w:p w:rsidR="006B2D94" w:rsidRPr="0039427B" w:rsidRDefault="006B2D94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94" w:rsidRPr="0039427B" w:rsidRDefault="006B2D94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3764BD" w:rsidRDefault="003764BD" w:rsidP="00077E76">
      <w:pPr>
        <w:rPr>
          <w:color w:val="000000" w:themeColor="text1"/>
          <w:sz w:val="24"/>
          <w:szCs w:val="24"/>
        </w:rPr>
      </w:pPr>
    </w:p>
    <w:p w:rsidR="00077E76" w:rsidRPr="006B2D94" w:rsidRDefault="0064009B" w:rsidP="00077E76">
      <w:pPr>
        <w:rPr>
          <w:color w:val="000000" w:themeColor="text1"/>
          <w:sz w:val="22"/>
          <w:szCs w:val="22"/>
        </w:rPr>
      </w:pPr>
      <w:r w:rsidRPr="006B2D94">
        <w:rPr>
          <w:color w:val="000000" w:themeColor="text1"/>
          <w:sz w:val="22"/>
          <w:szCs w:val="22"/>
        </w:rPr>
        <w:t>С</w:t>
      </w:r>
      <w:r w:rsidR="00077E76" w:rsidRPr="006B2D94">
        <w:rPr>
          <w:color w:val="000000" w:themeColor="text1"/>
          <w:sz w:val="22"/>
          <w:szCs w:val="22"/>
        </w:rPr>
        <w:t>еменихина</w:t>
      </w:r>
    </w:p>
    <w:p w:rsidR="00DC09B7" w:rsidRPr="006B2D94" w:rsidRDefault="00077E76" w:rsidP="00077E76">
      <w:pPr>
        <w:rPr>
          <w:color w:val="000000" w:themeColor="text1"/>
          <w:sz w:val="22"/>
          <w:szCs w:val="22"/>
        </w:rPr>
      </w:pPr>
      <w:r w:rsidRPr="006B2D94">
        <w:rPr>
          <w:color w:val="000000" w:themeColor="text1"/>
          <w:sz w:val="22"/>
          <w:szCs w:val="22"/>
        </w:rPr>
        <w:t>2275448</w:t>
      </w:r>
    </w:p>
    <w:p w:rsidR="00077E76" w:rsidRPr="006B2D94" w:rsidRDefault="00FB12C5" w:rsidP="00077E76">
      <w:pPr>
        <w:rPr>
          <w:color w:val="000000" w:themeColor="text1"/>
          <w:sz w:val="22"/>
          <w:szCs w:val="22"/>
        </w:rPr>
      </w:pPr>
      <w:proofErr w:type="spellStart"/>
      <w:r w:rsidRPr="006B2D94">
        <w:rPr>
          <w:color w:val="000000" w:themeColor="text1"/>
          <w:sz w:val="22"/>
          <w:szCs w:val="22"/>
        </w:rPr>
        <w:t>ГУАиГ</w:t>
      </w:r>
      <w:proofErr w:type="spellEnd"/>
    </w:p>
    <w:sectPr w:rsidR="00077E76" w:rsidRPr="006B2D94" w:rsidSect="006B2D94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B4" w:rsidRDefault="00FE63B4">
      <w:r>
        <w:separator/>
      </w:r>
    </w:p>
  </w:endnote>
  <w:endnote w:type="continuationSeparator" w:id="0">
    <w:p w:rsidR="00FE63B4" w:rsidRDefault="00FE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B4" w:rsidRDefault="00FE63B4">
      <w:r>
        <w:separator/>
      </w:r>
    </w:p>
  </w:footnote>
  <w:footnote w:type="continuationSeparator" w:id="0">
    <w:p w:rsidR="00FE63B4" w:rsidRDefault="00FE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C629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20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3554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1C2F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342EB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2D9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58CA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3D18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629E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E63B4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B2D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FCFE-4D0E-4B8B-A8A4-CD5DC897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1760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2018-03-30T04:48:00Z</cp:lastPrinted>
  <dcterms:created xsi:type="dcterms:W3CDTF">2018-04-13T07:41:00Z</dcterms:created>
  <dcterms:modified xsi:type="dcterms:W3CDTF">2018-04-13T07:41:00Z</dcterms:modified>
</cp:coreProperties>
</file>